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09" w:rsidRPr="00A107C8" w:rsidRDefault="00CF3209" w:rsidP="00CF3209">
      <w:pPr>
        <w:keepNext/>
        <w:jc w:val="center"/>
        <w:outlineLvl w:val="0"/>
        <w:rPr>
          <w:b/>
          <w:bCs/>
          <w:iCs/>
          <w:sz w:val="40"/>
        </w:rPr>
      </w:pPr>
      <w:bookmarkStart w:id="0" w:name="_GoBack"/>
      <w:bookmarkEnd w:id="0"/>
      <w:r w:rsidRPr="00A107C8">
        <w:rPr>
          <w:b/>
          <w:bCs/>
          <w:iCs/>
          <w:sz w:val="40"/>
        </w:rPr>
        <w:t>PIERCE COUNTY</w:t>
      </w:r>
    </w:p>
    <w:p w:rsidR="00CF3209" w:rsidRPr="00A107C8" w:rsidRDefault="00CF3209" w:rsidP="00CF3209">
      <w:pPr>
        <w:keepNext/>
        <w:jc w:val="center"/>
        <w:outlineLvl w:val="0"/>
        <w:rPr>
          <w:b/>
          <w:bCs/>
          <w:iCs/>
          <w:sz w:val="40"/>
        </w:rPr>
      </w:pPr>
      <w:r w:rsidRPr="00A107C8">
        <w:rPr>
          <w:b/>
          <w:bCs/>
          <w:iCs/>
          <w:sz w:val="40"/>
        </w:rPr>
        <w:t>TACTICAL OPERATIONS MANUAL</w:t>
      </w:r>
    </w:p>
    <w:p w:rsidR="00CF3209" w:rsidRPr="00A107C8" w:rsidRDefault="00CF3209" w:rsidP="00CF3209">
      <w:pPr>
        <w:keepNext/>
        <w:jc w:val="center"/>
        <w:outlineLvl w:val="0"/>
        <w:rPr>
          <w:b/>
          <w:bCs/>
          <w:iCs/>
          <w:sz w:val="40"/>
          <w:u w:val="single"/>
        </w:rPr>
      </w:pP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</w:p>
    <w:p w:rsidR="00CF3209" w:rsidRPr="00A107C8" w:rsidRDefault="00CF3209" w:rsidP="00CF3209">
      <w:pPr>
        <w:jc w:val="right"/>
        <w:rPr>
          <w:sz w:val="20"/>
        </w:rPr>
      </w:pPr>
    </w:p>
    <w:p w:rsidR="00CF3209" w:rsidRPr="00A107C8" w:rsidRDefault="00CF3209" w:rsidP="00CF3209">
      <w:pPr>
        <w:tabs>
          <w:tab w:val="right" w:pos="9360"/>
        </w:tabs>
        <w:jc w:val="right"/>
        <w:rPr>
          <w:color w:val="FF0000"/>
        </w:rPr>
      </w:pPr>
    </w:p>
    <w:p w:rsidR="00CF3209" w:rsidRPr="00A107C8" w:rsidRDefault="00CF3209" w:rsidP="00CF3209">
      <w:pPr>
        <w:tabs>
          <w:tab w:val="center" w:pos="4680"/>
        </w:tabs>
        <w:jc w:val="center"/>
        <w:rPr>
          <w:b/>
          <w:sz w:val="32"/>
          <w:szCs w:val="32"/>
        </w:rPr>
      </w:pPr>
      <w:r w:rsidRPr="00A107C8">
        <w:rPr>
          <w:b/>
          <w:sz w:val="32"/>
          <w:szCs w:val="32"/>
        </w:rPr>
        <w:t>OPERATIONAL GUIDELINE</w:t>
      </w:r>
    </w:p>
    <w:p w:rsidR="00CF3209" w:rsidRDefault="00CF3209" w:rsidP="00CF3209">
      <w:pPr>
        <w:tabs>
          <w:tab w:val="center" w:pos="4680"/>
        </w:tabs>
        <w:jc w:val="center"/>
        <w:rPr>
          <w:b/>
          <w:caps/>
          <w:color w:val="FF0000"/>
          <w:sz w:val="32"/>
          <w:szCs w:val="32"/>
        </w:rPr>
      </w:pPr>
      <w:r>
        <w:rPr>
          <w:b/>
          <w:caps/>
          <w:color w:val="FF0000"/>
          <w:sz w:val="32"/>
          <w:szCs w:val="32"/>
        </w:rPr>
        <w:t>Ric, stand-by firefighter rescue</w:t>
      </w:r>
    </w:p>
    <w:p w:rsidR="004D093A" w:rsidRPr="004D093A" w:rsidRDefault="004D093A" w:rsidP="00CF3209">
      <w:pPr>
        <w:widowControl/>
        <w:kinsoku/>
        <w:ind w:left="720"/>
        <w:jc w:val="both"/>
        <w:rPr>
          <w:rFonts w:eastAsia="Times New Roman"/>
          <w:b/>
          <w:bCs/>
          <w:sz w:val="32"/>
        </w:rPr>
      </w:pPr>
    </w:p>
    <w:p w:rsidR="004D093A" w:rsidRDefault="004D093A" w:rsidP="004D093A">
      <w:pPr>
        <w:widowControl/>
        <w:kinsoku/>
        <w:jc w:val="both"/>
        <w:rPr>
          <w:rFonts w:eastAsia="Times New Roman"/>
        </w:rPr>
      </w:pPr>
    </w:p>
    <w:p w:rsidR="004D093A" w:rsidRPr="00CF3209" w:rsidRDefault="004D093A" w:rsidP="00CF3209">
      <w:pPr>
        <w:widowControl/>
        <w:kinsoku/>
        <w:jc w:val="both"/>
        <w:rPr>
          <w:rFonts w:eastAsia="Times New Roman"/>
        </w:rPr>
      </w:pPr>
    </w:p>
    <w:p w:rsidR="00CF3209" w:rsidRDefault="00CF3209" w:rsidP="00CF3209">
      <w:pPr>
        <w:pStyle w:val="NoSpacing"/>
        <w:ind w:firstLine="720"/>
        <w:rPr>
          <w:rStyle w:val="CharacterStyle1"/>
          <w:rFonts w:ascii="Times New Roman" w:hAnsi="Times New Roman"/>
          <w:b/>
          <w:bCs/>
          <w:w w:val="105"/>
          <w:sz w:val="24"/>
        </w:rPr>
      </w:pPr>
      <w:r>
        <w:rPr>
          <w:rStyle w:val="CharacterStyle1"/>
          <w:rFonts w:ascii="Times New Roman" w:hAnsi="Times New Roman"/>
          <w:b/>
          <w:bCs/>
          <w:w w:val="105"/>
          <w:sz w:val="24"/>
        </w:rPr>
        <w:t>PURPOSE</w:t>
      </w:r>
    </w:p>
    <w:p w:rsidR="004D093A" w:rsidRDefault="004D093A" w:rsidP="00CF3209">
      <w:pPr>
        <w:pStyle w:val="NoSpacing"/>
        <w:ind w:left="720"/>
        <w:rPr>
          <w:rStyle w:val="CharacterStyle1"/>
          <w:rFonts w:ascii="Times New Roman" w:hAnsi="Times New Roman"/>
          <w:spacing w:val="4"/>
          <w:sz w:val="24"/>
        </w:rPr>
      </w:pPr>
      <w:r w:rsidRPr="004D093A">
        <w:rPr>
          <w:rStyle w:val="CharacterStyle1"/>
          <w:rFonts w:ascii="Times New Roman" w:hAnsi="Times New Roman"/>
          <w:spacing w:val="2"/>
          <w:sz w:val="24"/>
        </w:rPr>
        <w:t>This procedure will define the response, tasks and organization of Rapid Intervention Crews (</w:t>
      </w:r>
      <w:r w:rsidRPr="004D093A">
        <w:rPr>
          <w:rStyle w:val="CharacterStyle1"/>
          <w:rFonts w:ascii="Times New Roman" w:hAnsi="Times New Roman"/>
          <w:spacing w:val="4"/>
          <w:sz w:val="24"/>
        </w:rPr>
        <w:t>RIC) and initial Stand-by firefighters per WAC 296-305-5001.</w:t>
      </w:r>
    </w:p>
    <w:p w:rsidR="00CF3209" w:rsidRPr="004D093A" w:rsidRDefault="00CF3209" w:rsidP="00CF3209">
      <w:pPr>
        <w:pStyle w:val="NoSpacing"/>
        <w:ind w:left="720"/>
        <w:rPr>
          <w:rStyle w:val="CharacterStyle1"/>
          <w:rFonts w:ascii="Times New Roman" w:hAnsi="Times New Roman"/>
          <w:spacing w:val="4"/>
          <w:sz w:val="24"/>
        </w:rPr>
      </w:pPr>
    </w:p>
    <w:p w:rsidR="00CF3209" w:rsidRDefault="00CF3209" w:rsidP="00CF3209">
      <w:pPr>
        <w:pStyle w:val="NoSpacing"/>
        <w:ind w:firstLine="720"/>
        <w:rPr>
          <w:rStyle w:val="CharacterStyle1"/>
          <w:rFonts w:ascii="Times New Roman" w:hAnsi="Times New Roman"/>
          <w:bCs/>
          <w:sz w:val="24"/>
        </w:rPr>
      </w:pPr>
      <w:r w:rsidRPr="00CF3209">
        <w:rPr>
          <w:rStyle w:val="CharacterStyle1"/>
          <w:rFonts w:ascii="Times New Roman" w:hAnsi="Times New Roman"/>
          <w:b/>
          <w:bCs/>
          <w:sz w:val="24"/>
        </w:rPr>
        <w:t>OBJECTIVE</w:t>
      </w:r>
      <w:r w:rsidR="004D093A" w:rsidRPr="004D093A">
        <w:rPr>
          <w:rStyle w:val="CharacterStyle1"/>
          <w:rFonts w:ascii="Times New Roman" w:hAnsi="Times New Roman"/>
          <w:bCs/>
          <w:sz w:val="24"/>
        </w:rPr>
        <w:t xml:space="preserve">  </w:t>
      </w:r>
    </w:p>
    <w:p w:rsidR="004D093A" w:rsidRPr="004D093A" w:rsidRDefault="004D093A" w:rsidP="00CF3209">
      <w:pPr>
        <w:pStyle w:val="NoSpacing"/>
        <w:ind w:left="720"/>
        <w:rPr>
          <w:rStyle w:val="CharacterStyle2"/>
          <w:spacing w:val="3"/>
          <w:sz w:val="24"/>
        </w:rPr>
      </w:pPr>
      <w:r w:rsidRPr="004D093A">
        <w:rPr>
          <w:rStyle w:val="CharacterStyle2"/>
          <w:sz w:val="24"/>
        </w:rPr>
        <w:t xml:space="preserve">The objective of RIT is to have a fully equipped rescue team onsite, in a ready state, to </w:t>
      </w:r>
      <w:r w:rsidRPr="004D093A">
        <w:rPr>
          <w:rStyle w:val="CharacterStyle2"/>
          <w:spacing w:val="3"/>
          <w:sz w:val="24"/>
        </w:rPr>
        <w:t>immediately react and respond to rescue firefighters.</w:t>
      </w:r>
    </w:p>
    <w:p w:rsidR="004D093A" w:rsidRPr="004D093A" w:rsidRDefault="004D093A" w:rsidP="00CF3209">
      <w:pPr>
        <w:pStyle w:val="Style1"/>
        <w:tabs>
          <w:tab w:val="left" w:pos="1980"/>
        </w:tabs>
        <w:kinsoku w:val="0"/>
        <w:autoSpaceDE/>
        <w:autoSpaceDN/>
        <w:adjustRightInd/>
        <w:spacing w:before="216" w:line="235" w:lineRule="exact"/>
        <w:ind w:left="720"/>
        <w:rPr>
          <w:rStyle w:val="CharacterStyle2"/>
          <w:sz w:val="24"/>
          <w:szCs w:val="24"/>
        </w:rPr>
      </w:pPr>
      <w:r w:rsidRPr="004D093A">
        <w:rPr>
          <w:rStyle w:val="CharacterStyle2"/>
          <w:sz w:val="24"/>
          <w:szCs w:val="24"/>
        </w:rPr>
        <w:t>RIC will be established anytime firefighters are on air inside an IDLH atmosphere, or whenever command deems it necessary. On-Deck crews will have the initial function of RIC until assigned to a different task. At no time will firefighters enter an IDLH without meeting the requirements of WAC 296-305-5001.</w:t>
      </w:r>
    </w:p>
    <w:p w:rsidR="004D093A" w:rsidRPr="004D093A" w:rsidRDefault="004D093A" w:rsidP="00CF3209">
      <w:pPr>
        <w:pStyle w:val="NoSpacing"/>
        <w:ind w:left="720"/>
        <w:rPr>
          <w:rStyle w:val="CharacterStyle1"/>
          <w:rFonts w:ascii="Times New Roman" w:hAnsi="Times New Roman"/>
          <w:b/>
          <w:spacing w:val="16"/>
          <w:sz w:val="24"/>
        </w:rPr>
      </w:pPr>
    </w:p>
    <w:p w:rsidR="004D093A" w:rsidRDefault="004D093A" w:rsidP="00CF3209">
      <w:pPr>
        <w:pStyle w:val="NoSpacing"/>
        <w:ind w:left="720"/>
        <w:rPr>
          <w:rStyle w:val="CharacterStyle1"/>
          <w:rFonts w:ascii="Times New Roman" w:hAnsi="Times New Roman"/>
          <w:b/>
          <w:spacing w:val="16"/>
          <w:sz w:val="24"/>
        </w:rPr>
      </w:pPr>
      <w:r w:rsidRPr="004D093A">
        <w:rPr>
          <w:rStyle w:val="CharacterStyle1"/>
          <w:rFonts w:ascii="Times New Roman" w:hAnsi="Times New Roman"/>
          <w:b/>
          <w:spacing w:val="16"/>
          <w:sz w:val="24"/>
        </w:rPr>
        <w:t>An On-Deck crew being used in the early stages of an incident to meet the requirements in WAC 296-305-5001(10a) must be identified as such and replaced should that On-Deck crew receive another assignment within the hazard area.</w:t>
      </w:r>
    </w:p>
    <w:p w:rsidR="00CF3209" w:rsidRPr="004D093A" w:rsidRDefault="00CF3209" w:rsidP="00CF3209">
      <w:pPr>
        <w:pStyle w:val="NoSpacing"/>
        <w:ind w:left="720"/>
        <w:rPr>
          <w:rStyle w:val="CharacterStyle2"/>
          <w:sz w:val="24"/>
        </w:rPr>
      </w:pPr>
    </w:p>
    <w:p w:rsidR="00CF3209" w:rsidRDefault="004D093A" w:rsidP="00CF3209">
      <w:pPr>
        <w:pStyle w:val="NoSpacing"/>
        <w:ind w:firstLine="720"/>
        <w:rPr>
          <w:rStyle w:val="CharacterStyle1"/>
          <w:rFonts w:ascii="Times New Roman" w:hAnsi="Times New Roman"/>
          <w:b/>
          <w:bCs/>
          <w:caps/>
          <w:w w:val="105"/>
          <w:sz w:val="24"/>
        </w:rPr>
      </w:pPr>
      <w:r w:rsidRPr="00CF3209">
        <w:rPr>
          <w:rStyle w:val="CharacterStyle1"/>
          <w:rFonts w:ascii="Times New Roman" w:hAnsi="Times New Roman"/>
          <w:b/>
          <w:bCs/>
          <w:caps/>
          <w:w w:val="105"/>
          <w:sz w:val="24"/>
        </w:rPr>
        <w:t>Stand-by Firefighter(s)</w:t>
      </w:r>
      <w:r w:rsidR="00180F7A">
        <w:rPr>
          <w:rStyle w:val="CharacterStyle1"/>
          <w:rFonts w:ascii="Times New Roman" w:hAnsi="Times New Roman"/>
          <w:b/>
          <w:bCs/>
          <w:caps/>
          <w:w w:val="105"/>
          <w:sz w:val="24"/>
        </w:rPr>
        <w:t xml:space="preserve"> </w:t>
      </w:r>
    </w:p>
    <w:p w:rsidR="004D093A" w:rsidRPr="004D093A" w:rsidRDefault="004D093A" w:rsidP="00CF3209">
      <w:pPr>
        <w:pStyle w:val="NoSpacing"/>
        <w:ind w:left="720"/>
        <w:rPr>
          <w:rStyle w:val="CharacterStyle2"/>
          <w:spacing w:val="2"/>
          <w:sz w:val="24"/>
        </w:rPr>
      </w:pPr>
      <w:r w:rsidRPr="004D093A">
        <w:rPr>
          <w:rStyle w:val="CharacterStyle2"/>
          <w:spacing w:val="4"/>
          <w:sz w:val="24"/>
        </w:rPr>
        <w:t xml:space="preserve">Temporary two-person RIC assigned at the outset of an incident to allow teams to enter an IDLH, </w:t>
      </w:r>
      <w:r w:rsidRPr="004D093A">
        <w:rPr>
          <w:rStyle w:val="CharacterStyle2"/>
          <w:spacing w:val="2"/>
          <w:sz w:val="24"/>
        </w:rPr>
        <w:t>or potential IDLH atmosphere.</w:t>
      </w:r>
    </w:p>
    <w:p w:rsidR="004D093A" w:rsidRPr="004D093A" w:rsidRDefault="004D093A" w:rsidP="00CF3209">
      <w:pPr>
        <w:pStyle w:val="Style1"/>
        <w:kinsoku w:val="0"/>
        <w:autoSpaceDE/>
        <w:autoSpaceDN/>
        <w:adjustRightInd/>
        <w:spacing w:before="180" w:line="247" w:lineRule="exact"/>
        <w:ind w:left="720" w:right="216"/>
        <w:jc w:val="both"/>
        <w:rPr>
          <w:rStyle w:val="CharacterStyle2"/>
          <w:spacing w:val="2"/>
          <w:sz w:val="24"/>
          <w:szCs w:val="24"/>
        </w:rPr>
      </w:pPr>
      <w:r w:rsidRPr="004D093A">
        <w:rPr>
          <w:rStyle w:val="CharacterStyle2"/>
          <w:spacing w:val="3"/>
          <w:sz w:val="24"/>
          <w:szCs w:val="24"/>
        </w:rPr>
        <w:t xml:space="preserve">One primary </w:t>
      </w:r>
      <w:r w:rsidR="00180F7A">
        <w:rPr>
          <w:rStyle w:val="CharacterStyle2"/>
          <w:spacing w:val="3"/>
          <w:sz w:val="24"/>
          <w:szCs w:val="24"/>
        </w:rPr>
        <w:t>Stand-by</w:t>
      </w:r>
      <w:r w:rsidRPr="004D093A">
        <w:rPr>
          <w:rStyle w:val="CharacterStyle2"/>
          <w:spacing w:val="3"/>
          <w:sz w:val="24"/>
          <w:szCs w:val="24"/>
        </w:rPr>
        <w:t xml:space="preserve"> member must be solely dedicated to tracking interior personnel. Their function is to </w:t>
      </w:r>
      <w:r w:rsidRPr="004D093A">
        <w:rPr>
          <w:rStyle w:val="CharacterStyle2"/>
          <w:spacing w:val="4"/>
          <w:sz w:val="24"/>
          <w:szCs w:val="24"/>
        </w:rPr>
        <w:t xml:space="preserve">account for location of interior crews and initiate a fire fighter rescue. This position requires at a minimum an attack </w:t>
      </w:r>
      <w:r w:rsidRPr="004D093A">
        <w:rPr>
          <w:rStyle w:val="CharacterStyle2"/>
          <w:spacing w:val="2"/>
          <w:sz w:val="24"/>
          <w:szCs w:val="24"/>
        </w:rPr>
        <w:t>line, radio, PPE, and SCBA donned in a standby position.</w:t>
      </w:r>
    </w:p>
    <w:p w:rsidR="004D093A" w:rsidRPr="004D093A" w:rsidRDefault="00180F7A" w:rsidP="00CF3209">
      <w:pPr>
        <w:pStyle w:val="Style2"/>
        <w:kinsoku w:val="0"/>
        <w:autoSpaceDE/>
        <w:autoSpaceDN/>
        <w:spacing w:line="254" w:lineRule="exact"/>
        <w:ind w:left="720" w:right="144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3"/>
          <w:sz w:val="24"/>
          <w:szCs w:val="24"/>
        </w:rPr>
        <w:t>The secondary Stand-by</w:t>
      </w:r>
      <w:r w:rsidR="004D093A" w:rsidRPr="004D093A">
        <w:rPr>
          <w:rStyle w:val="CharacterStyle1"/>
          <w:rFonts w:ascii="Times New Roman" w:hAnsi="Times New Roman" w:cs="Times New Roman"/>
          <w:spacing w:val="3"/>
          <w:sz w:val="24"/>
          <w:szCs w:val="24"/>
        </w:rPr>
        <w:t xml:space="preserve"> member is permitted to take on other roles, such as, safety officer, or equipment </w:t>
      </w:r>
      <w:r w:rsidR="004D093A" w:rsidRPr="004D093A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operator. This position requires a radio, full PPE and SCBA donned in a standby position. </w:t>
      </w:r>
    </w:p>
    <w:p w:rsidR="004D093A" w:rsidRPr="004D093A" w:rsidRDefault="004D093A" w:rsidP="00CF3209">
      <w:pPr>
        <w:pStyle w:val="Style2"/>
        <w:tabs>
          <w:tab w:val="left" w:pos="1080"/>
        </w:tabs>
        <w:kinsoku w:val="0"/>
        <w:autoSpaceDE/>
        <w:autoSpaceDN/>
        <w:spacing w:before="180" w:line="235" w:lineRule="exact"/>
        <w:ind w:left="720"/>
        <w:rPr>
          <w:rStyle w:val="CharacterStyle1"/>
          <w:rFonts w:ascii="Times New Roman" w:hAnsi="Times New Roman" w:cs="Times New Roman"/>
          <w:bCs/>
          <w:spacing w:val="-1"/>
          <w:w w:val="105"/>
          <w:sz w:val="24"/>
          <w:szCs w:val="24"/>
        </w:rPr>
      </w:pPr>
      <w:r w:rsidRPr="004D093A">
        <w:rPr>
          <w:rStyle w:val="CharacterStyle1"/>
          <w:rFonts w:ascii="Times New Roman" w:hAnsi="Times New Roman" w:cs="Times New Roman"/>
          <w:bCs/>
          <w:spacing w:val="-1"/>
          <w:w w:val="105"/>
          <w:sz w:val="24"/>
          <w:szCs w:val="24"/>
        </w:rPr>
        <w:tab/>
        <w:t>1.</w:t>
      </w:r>
      <w:r w:rsidRPr="004D093A">
        <w:rPr>
          <w:rStyle w:val="CharacterStyle1"/>
          <w:rFonts w:ascii="Times New Roman" w:hAnsi="Times New Roman" w:cs="Times New Roman"/>
          <w:bCs/>
          <w:spacing w:val="-1"/>
          <w:w w:val="105"/>
          <w:sz w:val="24"/>
          <w:szCs w:val="24"/>
        </w:rPr>
        <w:tab/>
        <w:t xml:space="preserve">Standard Exceptions to the RIC Requirement at Structure Fires </w:t>
      </w:r>
    </w:p>
    <w:p w:rsidR="004D093A" w:rsidRPr="004D093A" w:rsidRDefault="004D093A" w:rsidP="00CF3209">
      <w:pPr>
        <w:pStyle w:val="Style1"/>
        <w:numPr>
          <w:ilvl w:val="0"/>
          <w:numId w:val="1"/>
        </w:numPr>
        <w:tabs>
          <w:tab w:val="left" w:pos="1980"/>
        </w:tabs>
        <w:kinsoku w:val="0"/>
        <w:autoSpaceDE/>
        <w:autoSpaceDN/>
        <w:adjustRightInd/>
        <w:spacing w:before="216" w:line="235" w:lineRule="exact"/>
        <w:rPr>
          <w:rStyle w:val="CharacterStyle2"/>
          <w:sz w:val="24"/>
          <w:szCs w:val="24"/>
        </w:rPr>
      </w:pPr>
      <w:r w:rsidRPr="004D093A">
        <w:rPr>
          <w:rStyle w:val="CharacterStyle2"/>
          <w:spacing w:val="3"/>
          <w:sz w:val="24"/>
          <w:szCs w:val="24"/>
        </w:rPr>
        <w:t xml:space="preserve">When there is a reported or suspected life hazard where immediate action could prevent the loss </w:t>
      </w:r>
      <w:r w:rsidRPr="004D093A">
        <w:rPr>
          <w:rStyle w:val="CharacterStyle2"/>
          <w:sz w:val="24"/>
          <w:szCs w:val="24"/>
        </w:rPr>
        <w:t>of life.</w:t>
      </w:r>
    </w:p>
    <w:p w:rsidR="004D093A" w:rsidRPr="004D093A" w:rsidRDefault="004D093A" w:rsidP="00CF3209">
      <w:pPr>
        <w:pStyle w:val="Style1"/>
        <w:numPr>
          <w:ilvl w:val="0"/>
          <w:numId w:val="1"/>
        </w:numPr>
        <w:tabs>
          <w:tab w:val="left" w:pos="1980"/>
        </w:tabs>
        <w:kinsoku w:val="0"/>
        <w:autoSpaceDE/>
        <w:autoSpaceDN/>
        <w:adjustRightInd/>
        <w:spacing w:before="216" w:line="235" w:lineRule="exact"/>
        <w:rPr>
          <w:rStyle w:val="CharacterStyle1"/>
          <w:rFonts w:ascii="Times New Roman" w:hAnsi="Times New Roman"/>
          <w:sz w:val="24"/>
          <w:szCs w:val="24"/>
        </w:rPr>
      </w:pPr>
      <w:r w:rsidRPr="004D093A">
        <w:rPr>
          <w:rStyle w:val="CharacterStyle2"/>
          <w:spacing w:val="4"/>
          <w:sz w:val="24"/>
          <w:szCs w:val="24"/>
        </w:rPr>
        <w:t>When the fire is in an incipient stage that could be controlled by a portable fire extinguisher.</w:t>
      </w:r>
      <w:r w:rsidRPr="004D093A">
        <w:rPr>
          <w:rStyle w:val="CharacterStyle1"/>
          <w:rFonts w:ascii="Times New Roman" w:hAnsi="Times New Roman"/>
          <w:b/>
          <w:spacing w:val="16"/>
          <w:sz w:val="24"/>
          <w:szCs w:val="24"/>
        </w:rPr>
        <w:t xml:space="preserve"> </w:t>
      </w:r>
    </w:p>
    <w:p w:rsidR="00CF3209" w:rsidRDefault="00CF3209" w:rsidP="00CF3209">
      <w:pPr>
        <w:pStyle w:val="Style1"/>
        <w:kinsoku w:val="0"/>
        <w:autoSpaceDE/>
        <w:autoSpaceDN/>
        <w:adjustRightInd/>
        <w:spacing w:before="288"/>
        <w:ind w:left="720"/>
        <w:rPr>
          <w:rStyle w:val="CharacterStyle2"/>
          <w:b/>
          <w:bCs/>
          <w:spacing w:val="4"/>
          <w:sz w:val="24"/>
          <w:szCs w:val="24"/>
        </w:rPr>
      </w:pPr>
    </w:p>
    <w:p w:rsidR="00CF3209" w:rsidRDefault="00CF3209" w:rsidP="00CF3209">
      <w:pPr>
        <w:pStyle w:val="Style1"/>
        <w:kinsoku w:val="0"/>
        <w:autoSpaceDE/>
        <w:autoSpaceDN/>
        <w:adjustRightInd/>
        <w:spacing w:before="288"/>
        <w:ind w:left="720"/>
        <w:rPr>
          <w:rStyle w:val="CharacterStyle2"/>
          <w:b/>
          <w:bCs/>
          <w:spacing w:val="4"/>
          <w:sz w:val="24"/>
          <w:szCs w:val="24"/>
        </w:rPr>
      </w:pPr>
    </w:p>
    <w:p w:rsidR="004D093A" w:rsidRPr="004D093A" w:rsidRDefault="00CF3209" w:rsidP="00CF3209">
      <w:pPr>
        <w:pStyle w:val="NoSpacing"/>
        <w:ind w:firstLine="720"/>
        <w:rPr>
          <w:rStyle w:val="CharacterStyle1"/>
          <w:rFonts w:ascii="Times New Roman" w:hAnsi="Times New Roman"/>
          <w:spacing w:val="12"/>
          <w:sz w:val="24"/>
        </w:rPr>
      </w:pPr>
      <w:r>
        <w:rPr>
          <w:rStyle w:val="CharacterStyle2"/>
          <w:b/>
          <w:bCs/>
          <w:spacing w:val="4"/>
          <w:sz w:val="24"/>
        </w:rPr>
        <w:t>S</w:t>
      </w:r>
      <w:r w:rsidRPr="004D093A">
        <w:rPr>
          <w:rStyle w:val="CharacterStyle2"/>
          <w:b/>
          <w:bCs/>
          <w:spacing w:val="4"/>
          <w:sz w:val="24"/>
        </w:rPr>
        <w:t>TAND-BY/ON-DECK RESPONSIBILITIES</w:t>
      </w:r>
      <w:r w:rsidRPr="004D093A">
        <w:rPr>
          <w:rStyle w:val="CharacterStyle1"/>
          <w:rFonts w:ascii="Times New Roman" w:hAnsi="Times New Roman"/>
          <w:spacing w:val="12"/>
          <w:sz w:val="24"/>
        </w:rPr>
        <w:tab/>
      </w:r>
    </w:p>
    <w:p w:rsidR="004D093A" w:rsidRPr="004D093A" w:rsidRDefault="004D093A" w:rsidP="00CF3209">
      <w:pPr>
        <w:pStyle w:val="NoSpacing"/>
        <w:numPr>
          <w:ilvl w:val="0"/>
          <w:numId w:val="5"/>
        </w:numPr>
        <w:rPr>
          <w:rStyle w:val="CharacterStyle1"/>
          <w:rFonts w:ascii="Times New Roman" w:hAnsi="Times New Roman"/>
          <w:spacing w:val="12"/>
          <w:sz w:val="24"/>
        </w:rPr>
      </w:pPr>
      <w:r w:rsidRPr="004D093A">
        <w:rPr>
          <w:rStyle w:val="CharacterStyle1"/>
          <w:rFonts w:ascii="Times New Roman" w:hAnsi="Times New Roman"/>
          <w:spacing w:val="12"/>
          <w:sz w:val="24"/>
        </w:rPr>
        <w:t xml:space="preserve">Monitor tactical radio channel </w:t>
      </w:r>
    </w:p>
    <w:p w:rsidR="004D093A" w:rsidRPr="004D093A" w:rsidRDefault="004D093A" w:rsidP="00CF3209">
      <w:pPr>
        <w:pStyle w:val="NoSpacing"/>
        <w:numPr>
          <w:ilvl w:val="0"/>
          <w:numId w:val="5"/>
        </w:numPr>
        <w:rPr>
          <w:rStyle w:val="CharacterStyle1"/>
          <w:rFonts w:ascii="Times New Roman" w:hAnsi="Times New Roman"/>
          <w:spacing w:val="4"/>
          <w:sz w:val="24"/>
        </w:rPr>
      </w:pPr>
      <w:r w:rsidRPr="004D093A">
        <w:rPr>
          <w:rStyle w:val="CharacterStyle1"/>
          <w:rFonts w:ascii="Times New Roman" w:hAnsi="Times New Roman"/>
          <w:spacing w:val="4"/>
          <w:sz w:val="24"/>
        </w:rPr>
        <w:t>Consider critical fire ground factors</w:t>
      </w:r>
    </w:p>
    <w:p w:rsidR="004D093A" w:rsidRPr="004D093A" w:rsidRDefault="004D093A" w:rsidP="00CF3209">
      <w:pPr>
        <w:pStyle w:val="NoSpacing"/>
        <w:numPr>
          <w:ilvl w:val="0"/>
          <w:numId w:val="5"/>
        </w:numPr>
        <w:rPr>
          <w:rStyle w:val="CharacterStyle1"/>
          <w:rFonts w:ascii="Times New Roman" w:hAnsi="Times New Roman"/>
          <w:spacing w:val="4"/>
          <w:sz w:val="24"/>
        </w:rPr>
      </w:pPr>
      <w:r w:rsidRPr="004D093A">
        <w:rPr>
          <w:rStyle w:val="CharacterStyle1"/>
          <w:rFonts w:ascii="Times New Roman" w:hAnsi="Times New Roman"/>
          <w:spacing w:val="4"/>
          <w:sz w:val="24"/>
        </w:rPr>
        <w:t>Consider air management (elapsed time)</w:t>
      </w:r>
    </w:p>
    <w:p w:rsidR="004D093A" w:rsidRPr="004D093A" w:rsidRDefault="004D093A" w:rsidP="00CF3209">
      <w:pPr>
        <w:pStyle w:val="Style3"/>
        <w:numPr>
          <w:ilvl w:val="0"/>
          <w:numId w:val="5"/>
        </w:numPr>
        <w:kinsoku w:val="0"/>
        <w:autoSpaceDE/>
        <w:autoSpaceDN/>
        <w:adjustRightInd/>
        <w:spacing w:before="36"/>
        <w:rPr>
          <w:rStyle w:val="CharacterStyle1"/>
          <w:rFonts w:ascii="Times New Roman" w:hAnsi="Times New Roman" w:cs="Times New Roman"/>
          <w:spacing w:val="14"/>
          <w:sz w:val="24"/>
          <w:szCs w:val="24"/>
        </w:rPr>
      </w:pPr>
      <w:r w:rsidRPr="004D093A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Monitor the location of interior crews</w:t>
      </w:r>
    </w:p>
    <w:p w:rsidR="004D093A" w:rsidRPr="004D093A" w:rsidRDefault="004D093A" w:rsidP="00CF3209">
      <w:pPr>
        <w:pStyle w:val="Style3"/>
        <w:numPr>
          <w:ilvl w:val="0"/>
          <w:numId w:val="5"/>
        </w:numPr>
        <w:kinsoku w:val="0"/>
        <w:autoSpaceDE/>
        <w:autoSpaceDN/>
        <w:adjustRightInd/>
        <w:spacing w:before="36"/>
        <w:rPr>
          <w:rStyle w:val="CharacterStyle1"/>
          <w:rFonts w:ascii="Times New Roman" w:hAnsi="Times New Roman" w:cs="Times New Roman"/>
          <w:spacing w:val="14"/>
          <w:sz w:val="24"/>
          <w:szCs w:val="24"/>
        </w:rPr>
      </w:pPr>
      <w:r w:rsidRPr="004D093A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Establish tool cache</w:t>
      </w:r>
      <w:r w:rsidR="009A034B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(RIT Bag, TIC, Irons) </w:t>
      </w:r>
    </w:p>
    <w:p w:rsidR="004D093A" w:rsidRPr="004D093A" w:rsidRDefault="004D093A" w:rsidP="00CF3209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after="288"/>
        <w:rPr>
          <w:rStyle w:val="CharacterStyle2"/>
          <w:spacing w:val="-3"/>
          <w:sz w:val="24"/>
          <w:szCs w:val="24"/>
        </w:rPr>
      </w:pPr>
      <w:r w:rsidRPr="004D093A">
        <w:rPr>
          <w:rStyle w:val="CharacterStyle2"/>
          <w:spacing w:val="-3"/>
          <w:sz w:val="24"/>
          <w:szCs w:val="24"/>
        </w:rPr>
        <w:t xml:space="preserve">Consider alternative exit points </w:t>
      </w:r>
    </w:p>
    <w:p w:rsidR="004D093A" w:rsidRPr="004D093A" w:rsidRDefault="00CF3209" w:rsidP="00CF3209">
      <w:pPr>
        <w:pStyle w:val="NoSpacing"/>
        <w:ind w:firstLine="720"/>
        <w:rPr>
          <w:rStyle w:val="CharacterStyle1"/>
          <w:rFonts w:ascii="Times New Roman" w:hAnsi="Times New Roman"/>
          <w:sz w:val="24"/>
          <w:u w:val="single"/>
        </w:rPr>
      </w:pPr>
      <w:r w:rsidRPr="004D093A">
        <w:rPr>
          <w:rStyle w:val="CharacterStyle1"/>
          <w:rFonts w:ascii="Times New Roman" w:hAnsi="Times New Roman"/>
          <w:b/>
          <w:sz w:val="24"/>
        </w:rPr>
        <w:t>RIC RESPONSIBILITIES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</w:tabs>
        <w:rPr>
          <w:rStyle w:val="CharacterStyle1"/>
          <w:rFonts w:ascii="Times New Roman" w:hAnsi="Times New Roman"/>
          <w:spacing w:val="2"/>
          <w:sz w:val="24"/>
        </w:rPr>
      </w:pPr>
      <w:r w:rsidRPr="004D093A">
        <w:rPr>
          <w:rStyle w:val="CharacterStyle1"/>
          <w:rFonts w:ascii="Times New Roman" w:hAnsi="Times New Roman"/>
          <w:spacing w:val="2"/>
          <w:sz w:val="24"/>
        </w:rPr>
        <w:t xml:space="preserve">Monitor tactical radio channel </w:t>
      </w:r>
    </w:p>
    <w:p w:rsidR="009A034B" w:rsidRPr="009A034B" w:rsidRDefault="009A034B" w:rsidP="002802E1">
      <w:pPr>
        <w:pStyle w:val="NoSpacing"/>
        <w:numPr>
          <w:ilvl w:val="0"/>
          <w:numId w:val="6"/>
        </w:numPr>
        <w:tabs>
          <w:tab w:val="left" w:pos="1440"/>
        </w:tabs>
        <w:rPr>
          <w:rStyle w:val="CharacterStyle1"/>
          <w:rFonts w:ascii="Times New Roman" w:hAnsi="Times New Roman"/>
          <w:spacing w:val="2"/>
          <w:sz w:val="24"/>
        </w:rPr>
      </w:pPr>
      <w:r w:rsidRPr="009A034B">
        <w:rPr>
          <w:rStyle w:val="CharacterStyle1"/>
          <w:rFonts w:ascii="Times New Roman" w:hAnsi="Times New Roman"/>
          <w:spacing w:val="3"/>
          <w:sz w:val="24"/>
        </w:rPr>
        <w:t xml:space="preserve">Establish tool </w:t>
      </w:r>
      <w:r>
        <w:rPr>
          <w:rStyle w:val="CharacterStyle1"/>
          <w:rFonts w:ascii="Times New Roman" w:hAnsi="Times New Roman"/>
          <w:spacing w:val="3"/>
          <w:sz w:val="24"/>
        </w:rPr>
        <w:t>c</w:t>
      </w:r>
      <w:r w:rsidRPr="009A034B">
        <w:rPr>
          <w:rStyle w:val="CharacterStyle1"/>
          <w:rFonts w:ascii="Times New Roman" w:hAnsi="Times New Roman"/>
          <w:spacing w:val="3"/>
          <w:sz w:val="24"/>
        </w:rPr>
        <w:t>ache</w:t>
      </w:r>
      <w:r w:rsidR="00E85D1D">
        <w:rPr>
          <w:rStyle w:val="CharacterStyle1"/>
          <w:rFonts w:ascii="Times New Roman" w:hAnsi="Times New Roman"/>
          <w:spacing w:val="3"/>
          <w:sz w:val="24"/>
        </w:rPr>
        <w:t xml:space="preserve"> </w:t>
      </w:r>
      <w:r w:rsidR="00E85D1D">
        <w:rPr>
          <w:rStyle w:val="CharacterStyle1"/>
          <w:rFonts w:ascii="Times New Roman" w:hAnsi="Times New Roman"/>
          <w:spacing w:val="14"/>
          <w:sz w:val="24"/>
        </w:rPr>
        <w:t>(RIT Bag, TIC, Irons)</w:t>
      </w:r>
    </w:p>
    <w:p w:rsidR="004D093A" w:rsidRPr="009A034B" w:rsidRDefault="004D093A" w:rsidP="002802E1">
      <w:pPr>
        <w:pStyle w:val="NoSpacing"/>
        <w:numPr>
          <w:ilvl w:val="0"/>
          <w:numId w:val="6"/>
        </w:numPr>
        <w:tabs>
          <w:tab w:val="left" w:pos="1440"/>
        </w:tabs>
        <w:rPr>
          <w:rStyle w:val="CharacterStyle1"/>
          <w:rFonts w:ascii="Times New Roman" w:hAnsi="Times New Roman"/>
          <w:spacing w:val="2"/>
          <w:sz w:val="24"/>
        </w:rPr>
      </w:pPr>
      <w:r w:rsidRPr="009A034B">
        <w:rPr>
          <w:rStyle w:val="CharacterStyle1"/>
          <w:rFonts w:ascii="Times New Roman" w:hAnsi="Times New Roman"/>
          <w:spacing w:val="3"/>
          <w:sz w:val="24"/>
        </w:rPr>
        <w:t>Recon the hot zone (apparatus placement, points of entry, alternate doors and windows)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</w:tabs>
        <w:rPr>
          <w:rStyle w:val="CharacterStyle1"/>
          <w:rFonts w:ascii="Times New Roman" w:hAnsi="Times New Roman"/>
          <w:spacing w:val="2"/>
          <w:sz w:val="24"/>
        </w:rPr>
      </w:pPr>
      <w:r w:rsidRPr="004D093A">
        <w:rPr>
          <w:rStyle w:val="CharacterStyle1"/>
          <w:rFonts w:ascii="Times New Roman" w:hAnsi="Times New Roman"/>
          <w:spacing w:val="2"/>
          <w:sz w:val="24"/>
        </w:rPr>
        <w:t xml:space="preserve">Provide additional means of egress for roof operations or companies operating above the ground </w:t>
      </w:r>
      <w:r w:rsidRPr="004D093A">
        <w:rPr>
          <w:rStyle w:val="CharacterStyle1"/>
          <w:rFonts w:ascii="Times New Roman" w:hAnsi="Times New Roman"/>
          <w:spacing w:val="-3"/>
          <w:sz w:val="24"/>
        </w:rPr>
        <w:t>floor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</w:tabs>
        <w:rPr>
          <w:rStyle w:val="CharacterStyle1"/>
          <w:rFonts w:ascii="Times New Roman" w:hAnsi="Times New Roman"/>
          <w:spacing w:val="2"/>
          <w:sz w:val="24"/>
        </w:rPr>
      </w:pPr>
      <w:r w:rsidRPr="004D093A">
        <w:rPr>
          <w:rStyle w:val="CharacterStyle1"/>
          <w:rFonts w:ascii="Times New Roman" w:hAnsi="Times New Roman"/>
          <w:sz w:val="24"/>
        </w:rPr>
        <w:t>Remove security bars/devices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  <w:tab w:val="left" w:pos="1980"/>
        </w:tabs>
        <w:rPr>
          <w:rStyle w:val="CharacterStyle1"/>
          <w:rFonts w:ascii="Times New Roman" w:hAnsi="Times New Roman"/>
          <w:spacing w:val="2"/>
          <w:sz w:val="24"/>
        </w:rPr>
      </w:pPr>
      <w:r w:rsidRPr="004D093A">
        <w:rPr>
          <w:rStyle w:val="CharacterStyle1"/>
          <w:rFonts w:ascii="Times New Roman" w:hAnsi="Times New Roman"/>
          <w:spacing w:val="2"/>
          <w:sz w:val="24"/>
        </w:rPr>
        <w:t>Coordinate the opening of doors and windows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  <w:tab w:val="left" w:pos="1980"/>
        </w:tabs>
        <w:rPr>
          <w:rStyle w:val="CharacterStyle1"/>
          <w:rFonts w:ascii="Times New Roman" w:hAnsi="Times New Roman"/>
          <w:sz w:val="24"/>
        </w:rPr>
      </w:pPr>
      <w:r w:rsidRPr="004D093A">
        <w:rPr>
          <w:rStyle w:val="CharacterStyle1"/>
          <w:rFonts w:ascii="Times New Roman" w:hAnsi="Times New Roman"/>
          <w:sz w:val="24"/>
        </w:rPr>
        <w:t>Illuminate entrance and exits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  <w:tab w:val="left" w:pos="1980"/>
        </w:tabs>
        <w:spacing w:before="36" w:line="211" w:lineRule="auto"/>
        <w:rPr>
          <w:rStyle w:val="CharacterStyle1"/>
          <w:rFonts w:ascii="Times New Roman" w:hAnsi="Times New Roman"/>
          <w:sz w:val="24"/>
        </w:rPr>
      </w:pPr>
      <w:r w:rsidRPr="004D093A">
        <w:rPr>
          <w:rStyle w:val="CharacterStyle1"/>
          <w:rFonts w:ascii="Times New Roman" w:hAnsi="Times New Roman"/>
          <w:sz w:val="24"/>
        </w:rPr>
        <w:t>Confirm utilities are secure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  <w:tab w:val="left" w:pos="1980"/>
        </w:tabs>
        <w:spacing w:before="36" w:line="211" w:lineRule="auto"/>
        <w:rPr>
          <w:rStyle w:val="CharacterStyle2"/>
          <w:sz w:val="24"/>
        </w:rPr>
      </w:pPr>
      <w:r w:rsidRPr="004D093A">
        <w:rPr>
          <w:rStyle w:val="CharacterStyle2"/>
          <w:spacing w:val="-2"/>
          <w:sz w:val="24"/>
        </w:rPr>
        <w:t xml:space="preserve">Develop and discuss a search plan 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  <w:tab w:val="left" w:pos="1980"/>
        </w:tabs>
        <w:spacing w:before="36" w:line="211" w:lineRule="auto"/>
        <w:rPr>
          <w:rStyle w:val="CharacterStyle2"/>
          <w:sz w:val="24"/>
        </w:rPr>
      </w:pPr>
      <w:r w:rsidRPr="004D093A">
        <w:rPr>
          <w:rStyle w:val="CharacterStyle2"/>
          <w:spacing w:val="-1"/>
          <w:sz w:val="24"/>
        </w:rPr>
        <w:t>Develop and discuss a rescue plan</w:t>
      </w:r>
    </w:p>
    <w:p w:rsidR="004D093A" w:rsidRPr="004D093A" w:rsidRDefault="004D093A" w:rsidP="002802E1">
      <w:pPr>
        <w:pStyle w:val="NoSpacing"/>
        <w:numPr>
          <w:ilvl w:val="0"/>
          <w:numId w:val="6"/>
        </w:numPr>
        <w:tabs>
          <w:tab w:val="left" w:pos="1440"/>
          <w:tab w:val="left" w:pos="1980"/>
        </w:tabs>
        <w:spacing w:before="36" w:line="211" w:lineRule="auto"/>
        <w:rPr>
          <w:rStyle w:val="CharacterStyle2"/>
          <w:sz w:val="24"/>
        </w:rPr>
      </w:pPr>
      <w:r w:rsidRPr="004D093A">
        <w:rPr>
          <w:rStyle w:val="CharacterStyle2"/>
          <w:spacing w:val="2"/>
          <w:sz w:val="24"/>
        </w:rPr>
        <w:t>Notify Command (C.A.N. report) when ready to deploy</w:t>
      </w:r>
    </w:p>
    <w:p w:rsidR="004D093A" w:rsidRPr="004D093A" w:rsidRDefault="004D093A" w:rsidP="00CF3209">
      <w:pPr>
        <w:pStyle w:val="Style3"/>
        <w:kinsoku w:val="0"/>
        <w:autoSpaceDE/>
        <w:autoSpaceDN/>
        <w:adjustRightInd/>
        <w:spacing w:before="36" w:line="211" w:lineRule="auto"/>
        <w:ind w:left="720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D154E3" w:rsidRPr="004D093A" w:rsidRDefault="00D154E3" w:rsidP="00CF3209">
      <w:pPr>
        <w:ind w:left="720"/>
      </w:pPr>
    </w:p>
    <w:sectPr w:rsidR="00D154E3" w:rsidRPr="004D093A" w:rsidSect="00CF3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35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09" w:rsidRDefault="00CF3209" w:rsidP="00CF3209">
      <w:r>
        <w:separator/>
      </w:r>
    </w:p>
  </w:endnote>
  <w:endnote w:type="continuationSeparator" w:id="0">
    <w:p w:rsidR="00CF3209" w:rsidRDefault="00CF3209" w:rsidP="00CF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D2" w:rsidRDefault="00A15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D2" w:rsidRDefault="00A15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D2" w:rsidRDefault="00A15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09" w:rsidRDefault="00CF3209" w:rsidP="00CF3209">
      <w:r>
        <w:separator/>
      </w:r>
    </w:p>
  </w:footnote>
  <w:footnote w:type="continuationSeparator" w:id="0">
    <w:p w:rsidR="00CF3209" w:rsidRDefault="00CF3209" w:rsidP="00CF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D2" w:rsidRDefault="00A15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09" w:rsidRDefault="00F73107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CF3209">
          <w:t xml:space="preserve">Page </w:t>
        </w:r>
        <w:r w:rsidR="00CF3209">
          <w:rPr>
            <w:b/>
            <w:bCs/>
          </w:rPr>
          <w:fldChar w:fldCharType="begin"/>
        </w:r>
        <w:r w:rsidR="00CF3209">
          <w:rPr>
            <w:b/>
            <w:bCs/>
          </w:rPr>
          <w:instrText xml:space="preserve"> PAGE </w:instrText>
        </w:r>
        <w:r w:rsidR="00CF3209"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 w:rsidR="00CF3209">
          <w:rPr>
            <w:b/>
            <w:bCs/>
          </w:rPr>
          <w:fldChar w:fldCharType="end"/>
        </w:r>
        <w:r w:rsidR="00CF3209">
          <w:t xml:space="preserve"> of </w:t>
        </w:r>
        <w:r w:rsidR="00CF3209">
          <w:rPr>
            <w:b/>
            <w:bCs/>
          </w:rPr>
          <w:fldChar w:fldCharType="begin"/>
        </w:r>
        <w:r w:rsidR="00CF3209">
          <w:rPr>
            <w:b/>
            <w:bCs/>
          </w:rPr>
          <w:instrText xml:space="preserve"> NUMPAGES  </w:instrText>
        </w:r>
        <w:r w:rsidR="00CF3209"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 w:rsidR="00CF3209">
          <w:rPr>
            <w:b/>
            <w:bCs/>
          </w:rPr>
          <w:fldChar w:fldCharType="end"/>
        </w:r>
      </w:sdtContent>
    </w:sdt>
  </w:p>
  <w:p w:rsidR="00CF3209" w:rsidRDefault="00CF32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D2" w:rsidRDefault="00A15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BE3"/>
    <w:multiLevelType w:val="hybridMultilevel"/>
    <w:tmpl w:val="658887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E31AE"/>
    <w:multiLevelType w:val="hybridMultilevel"/>
    <w:tmpl w:val="44F4A5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2524F"/>
    <w:multiLevelType w:val="hybridMultilevel"/>
    <w:tmpl w:val="507ADADC"/>
    <w:lvl w:ilvl="0" w:tplc="1422B8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25B42"/>
    <w:multiLevelType w:val="hybridMultilevel"/>
    <w:tmpl w:val="880EF5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A5F143F"/>
    <w:multiLevelType w:val="hybridMultilevel"/>
    <w:tmpl w:val="569C3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8B7F8D"/>
    <w:multiLevelType w:val="hybridMultilevel"/>
    <w:tmpl w:val="83D628D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A"/>
    <w:rsid w:val="000038B2"/>
    <w:rsid w:val="00023553"/>
    <w:rsid w:val="0009175F"/>
    <w:rsid w:val="00107704"/>
    <w:rsid w:val="00180F7A"/>
    <w:rsid w:val="00226642"/>
    <w:rsid w:val="002802E1"/>
    <w:rsid w:val="00322706"/>
    <w:rsid w:val="00412D9B"/>
    <w:rsid w:val="00423060"/>
    <w:rsid w:val="004D093A"/>
    <w:rsid w:val="005266D6"/>
    <w:rsid w:val="00563DC3"/>
    <w:rsid w:val="007D017B"/>
    <w:rsid w:val="009A034B"/>
    <w:rsid w:val="00A15CD2"/>
    <w:rsid w:val="00A16CD1"/>
    <w:rsid w:val="00A42600"/>
    <w:rsid w:val="00AD0582"/>
    <w:rsid w:val="00B319B1"/>
    <w:rsid w:val="00B94823"/>
    <w:rsid w:val="00C72AA2"/>
    <w:rsid w:val="00CF3209"/>
    <w:rsid w:val="00D154E3"/>
    <w:rsid w:val="00DF12DB"/>
    <w:rsid w:val="00DF54BC"/>
    <w:rsid w:val="00E13384"/>
    <w:rsid w:val="00E85D1D"/>
    <w:rsid w:val="00F568A3"/>
    <w:rsid w:val="00F73107"/>
    <w:rsid w:val="00F85923"/>
    <w:rsid w:val="00F85F48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3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4D093A"/>
    <w:pPr>
      <w:kinsoku/>
      <w:autoSpaceDE w:val="0"/>
      <w:autoSpaceDN w:val="0"/>
      <w:spacing w:before="216" w:line="228" w:lineRule="exact"/>
    </w:pPr>
    <w:rPr>
      <w:rFonts w:ascii="Arial" w:hAnsi="Arial" w:cs="Arial"/>
      <w:sz w:val="21"/>
      <w:szCs w:val="21"/>
    </w:rPr>
  </w:style>
  <w:style w:type="paragraph" w:customStyle="1" w:styleId="Style3">
    <w:name w:val="Style 3"/>
    <w:basedOn w:val="Normal"/>
    <w:uiPriority w:val="99"/>
    <w:rsid w:val="004D093A"/>
    <w:pPr>
      <w:kinsoku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customStyle="1" w:styleId="Style1">
    <w:name w:val="Style 1"/>
    <w:basedOn w:val="Normal"/>
    <w:uiPriority w:val="99"/>
    <w:rsid w:val="004D093A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D093A"/>
    <w:rPr>
      <w:rFonts w:ascii="Arial" w:hAnsi="Arial"/>
      <w:sz w:val="21"/>
    </w:rPr>
  </w:style>
  <w:style w:type="character" w:customStyle="1" w:styleId="CharacterStyle2">
    <w:name w:val="Character Style 2"/>
    <w:uiPriority w:val="99"/>
    <w:rsid w:val="004D093A"/>
    <w:rPr>
      <w:sz w:val="20"/>
    </w:rPr>
  </w:style>
  <w:style w:type="paragraph" w:styleId="NoSpacing">
    <w:name w:val="No Spacing"/>
    <w:uiPriority w:val="1"/>
    <w:qFormat/>
    <w:rsid w:val="004D093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0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0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3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4D093A"/>
    <w:pPr>
      <w:kinsoku/>
      <w:autoSpaceDE w:val="0"/>
      <w:autoSpaceDN w:val="0"/>
      <w:spacing w:before="216" w:line="228" w:lineRule="exact"/>
    </w:pPr>
    <w:rPr>
      <w:rFonts w:ascii="Arial" w:hAnsi="Arial" w:cs="Arial"/>
      <w:sz w:val="21"/>
      <w:szCs w:val="21"/>
    </w:rPr>
  </w:style>
  <w:style w:type="paragraph" w:customStyle="1" w:styleId="Style3">
    <w:name w:val="Style 3"/>
    <w:basedOn w:val="Normal"/>
    <w:uiPriority w:val="99"/>
    <w:rsid w:val="004D093A"/>
    <w:pPr>
      <w:kinsoku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customStyle="1" w:styleId="Style1">
    <w:name w:val="Style 1"/>
    <w:basedOn w:val="Normal"/>
    <w:uiPriority w:val="99"/>
    <w:rsid w:val="004D093A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D093A"/>
    <w:rPr>
      <w:rFonts w:ascii="Arial" w:hAnsi="Arial"/>
      <w:sz w:val="21"/>
    </w:rPr>
  </w:style>
  <w:style w:type="character" w:customStyle="1" w:styleId="CharacterStyle2">
    <w:name w:val="Character Style 2"/>
    <w:uiPriority w:val="99"/>
    <w:rsid w:val="004D093A"/>
    <w:rPr>
      <w:sz w:val="20"/>
    </w:rPr>
  </w:style>
  <w:style w:type="paragraph" w:styleId="NoSpacing">
    <w:name w:val="No Spacing"/>
    <w:uiPriority w:val="1"/>
    <w:qFormat/>
    <w:rsid w:val="004D093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0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0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DE9AF-394C-4301-A74E-23331E028E67}"/>
</file>

<file path=customXml/itemProps2.xml><?xml version="1.0" encoding="utf-8"?>
<ds:datastoreItem xmlns:ds="http://schemas.openxmlformats.org/officeDocument/2006/customXml" ds:itemID="{3DDC1089-792D-4FF0-91EF-F0739873D95D}"/>
</file>

<file path=customXml/itemProps3.xml><?xml version="1.0" encoding="utf-8"?>
<ds:datastoreItem xmlns:ds="http://schemas.openxmlformats.org/officeDocument/2006/customXml" ds:itemID="{AFC77629-DCD0-44D3-99E2-80000E188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Hollon</dc:creator>
  <cp:lastModifiedBy>Michelle Hollon</cp:lastModifiedBy>
  <cp:revision>3</cp:revision>
  <dcterms:created xsi:type="dcterms:W3CDTF">2015-01-09T19:50:00Z</dcterms:created>
  <dcterms:modified xsi:type="dcterms:W3CDTF">2015-01-09T23:06:00Z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